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70" w:rsidRDefault="00997470" w:rsidP="00997470">
      <w:pPr>
        <w:pStyle w:val="Ingenmellomrom"/>
        <w:rPr>
          <w:b/>
          <w:sz w:val="36"/>
          <w:szCs w:val="36"/>
        </w:rPr>
      </w:pPr>
      <w:r w:rsidRPr="00997470">
        <w:rPr>
          <w:b/>
          <w:sz w:val="36"/>
          <w:szCs w:val="36"/>
        </w:rPr>
        <w:t>SKUP-prisen for 2014 går til Kristoffer Egeberg, Dagbladet</w:t>
      </w:r>
      <w:r w:rsidR="00E04E34">
        <w:rPr>
          <w:b/>
          <w:sz w:val="36"/>
          <w:szCs w:val="36"/>
        </w:rPr>
        <w:t>,</w:t>
      </w:r>
    </w:p>
    <w:p w:rsidR="00997470" w:rsidRDefault="00997470" w:rsidP="00997470">
      <w:pPr>
        <w:pStyle w:val="Ingenmellomrom"/>
        <w:rPr>
          <w:b/>
          <w:sz w:val="36"/>
          <w:szCs w:val="36"/>
        </w:rPr>
      </w:pPr>
      <w:r>
        <w:rPr>
          <w:b/>
          <w:sz w:val="36"/>
          <w:szCs w:val="36"/>
        </w:rPr>
        <w:t>for prosjektet «Nigeria-båtene»</w:t>
      </w:r>
    </w:p>
    <w:p w:rsidR="00997470" w:rsidRDefault="00997470" w:rsidP="00997470">
      <w:pPr>
        <w:pStyle w:val="Ingenmellomrom"/>
        <w:rPr>
          <w:b/>
          <w:sz w:val="36"/>
          <w:szCs w:val="36"/>
        </w:rPr>
      </w:pPr>
    </w:p>
    <w:p w:rsidR="00997470" w:rsidRDefault="00997470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Hvordan kunne minst ti norske marinefartøy havne hos </w:t>
      </w:r>
      <w:r w:rsidR="00E90ADA">
        <w:rPr>
          <w:sz w:val="24"/>
          <w:szCs w:val="24"/>
        </w:rPr>
        <w:t xml:space="preserve">beryktede </w:t>
      </w:r>
      <w:r>
        <w:rPr>
          <w:sz w:val="24"/>
          <w:szCs w:val="24"/>
        </w:rPr>
        <w:t>krigsherrer og paramilitære selskaper i Vest-Afrika, stikk i strid med alle norske lover og regler for eksport av forsvarsmateriell?</w:t>
      </w:r>
      <w:r w:rsidR="00E90ADA">
        <w:rPr>
          <w:sz w:val="24"/>
          <w:szCs w:val="24"/>
        </w:rPr>
        <w:t xml:space="preserve"> Journalis</w:t>
      </w:r>
      <w:r w:rsidR="009C6697">
        <w:rPr>
          <w:sz w:val="24"/>
          <w:szCs w:val="24"/>
        </w:rPr>
        <w:t xml:space="preserve">ten </w:t>
      </w:r>
      <w:r w:rsidR="00E90ADA">
        <w:rPr>
          <w:sz w:val="24"/>
          <w:szCs w:val="24"/>
        </w:rPr>
        <w:t>tar oss med på en avslørende og ytterst pinlig reise for norske forsvarsmyndigheter, som setter riper i glansbildet av en fredsbyggende nasjon med et av verdens strengeste eksportregelverk.</w:t>
      </w:r>
    </w:p>
    <w:p w:rsidR="00E90ADA" w:rsidRDefault="00E90ADA" w:rsidP="00997470">
      <w:pPr>
        <w:pStyle w:val="Ingenmellomrom"/>
        <w:rPr>
          <w:sz w:val="24"/>
          <w:szCs w:val="24"/>
        </w:rPr>
      </w:pPr>
    </w:p>
    <w:p w:rsidR="00E90ADA" w:rsidRDefault="009C6697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Her har journalisten</w:t>
      </w:r>
      <w:r w:rsidR="00E90ADA">
        <w:rPr>
          <w:sz w:val="24"/>
          <w:szCs w:val="24"/>
        </w:rPr>
        <w:t xml:space="preserve"> benyttet seg </w:t>
      </w:r>
      <w:r w:rsidR="00C85E98">
        <w:rPr>
          <w:sz w:val="24"/>
          <w:szCs w:val="24"/>
        </w:rPr>
        <w:t>av både tradisjonelle og utradisjonelle, høyst kreative metoder for å avdekke skipenes ferd til vest-afrikanske farvann. At skipene skulle være registrert i Storbritannia og opereres under britisk flagg, viste seg å være en gedigen bløff.</w:t>
      </w:r>
    </w:p>
    <w:p w:rsidR="00C85E98" w:rsidRDefault="00C85E98" w:rsidP="00997470">
      <w:pPr>
        <w:pStyle w:val="Ingenmellomrom"/>
        <w:rPr>
          <w:sz w:val="24"/>
          <w:szCs w:val="24"/>
        </w:rPr>
      </w:pPr>
    </w:p>
    <w:p w:rsidR="00C85E98" w:rsidRDefault="00C85E98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I sin metoderapport deler journalisten detaljert kunnskap om hvordan skipsbevegelser kan spores, og hvordan tilgjengelige dataverktøy kan brukes til å kartlegge stråselskaper, kjøpere og nåværende operatører av skipene.</w:t>
      </w:r>
    </w:p>
    <w:p w:rsidR="00B07B84" w:rsidRDefault="00E04E34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Det hele startet med en enkel innsynsbegjæring, som gjaldt innsyn i et brev til forsvarsministeren om salg av KNM «Horten».</w:t>
      </w:r>
      <w:r w:rsidR="00B07B84">
        <w:rPr>
          <w:sz w:val="24"/>
          <w:szCs w:val="24"/>
        </w:rPr>
        <w:t xml:space="preserve"> Brevet etterlot ubesvarte spørsmål og utløste </w:t>
      </w:r>
      <w:r w:rsidR="009C6697">
        <w:rPr>
          <w:sz w:val="24"/>
          <w:szCs w:val="24"/>
        </w:rPr>
        <w:t>en</w:t>
      </w:r>
      <w:r w:rsidR="00B07B84">
        <w:rPr>
          <w:sz w:val="24"/>
          <w:szCs w:val="24"/>
        </w:rPr>
        <w:t xml:space="preserve"> innsyns-krig mot Forsvaret.</w:t>
      </w:r>
    </w:p>
    <w:p w:rsidR="00B07B84" w:rsidRDefault="00B07B84" w:rsidP="00997470">
      <w:pPr>
        <w:pStyle w:val="Ingenmellomrom"/>
        <w:rPr>
          <w:sz w:val="24"/>
          <w:szCs w:val="24"/>
        </w:rPr>
      </w:pPr>
    </w:p>
    <w:p w:rsidR="00D82E9C" w:rsidRDefault="00B07B84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I metoderapporten deler journalisten sine kunnskaper om søk i offentlige postjournaler og bruk av klageadgang. Fremfor alt når det gjelder behovet for en analytisk tilnærmin</w:t>
      </w:r>
      <w:r w:rsidR="00D82E9C">
        <w:rPr>
          <w:sz w:val="24"/>
          <w:szCs w:val="24"/>
        </w:rPr>
        <w:t>g</w:t>
      </w:r>
      <w:r>
        <w:rPr>
          <w:sz w:val="24"/>
          <w:szCs w:val="24"/>
        </w:rPr>
        <w:t xml:space="preserve"> til innsynsbegjæringer og klager</w:t>
      </w:r>
      <w:r w:rsidR="00D82E9C">
        <w:rPr>
          <w:sz w:val="24"/>
          <w:szCs w:val="24"/>
        </w:rPr>
        <w:t>, som gir uttelling steg for steg. Det er av stor betydning hvordan begjæringer formuleres og klager underbygges</w:t>
      </w:r>
    </w:p>
    <w:p w:rsidR="002E5C50" w:rsidRDefault="00D82E9C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Et metodisk klagearbeid gjennom fem måneder, resulterte i at en journalist for første gang fikk innsyn i visuminvitasjoner og besøkslogger til militære anlegg som bekreftet at norske forsvarsmyndigheter var orientert om at skipene skulle selges til paramilitære selskaper</w:t>
      </w:r>
      <w:r w:rsidR="009C6697">
        <w:rPr>
          <w:sz w:val="24"/>
          <w:szCs w:val="24"/>
        </w:rPr>
        <w:t xml:space="preserve"> i Vest-Afrika.</w:t>
      </w:r>
    </w:p>
    <w:p w:rsidR="002E5C50" w:rsidRDefault="002E5C50" w:rsidP="00997470">
      <w:pPr>
        <w:pStyle w:val="Ingenmellomrom"/>
        <w:rPr>
          <w:sz w:val="24"/>
          <w:szCs w:val="24"/>
        </w:rPr>
      </w:pPr>
    </w:p>
    <w:p w:rsidR="00E04E34" w:rsidRDefault="002E5C50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Journalisten</w:t>
      </w:r>
      <w:r w:rsidR="009C6697">
        <w:rPr>
          <w:sz w:val="24"/>
          <w:szCs w:val="24"/>
        </w:rPr>
        <w:t xml:space="preserve"> avdekker dessuten</w:t>
      </w:r>
      <w:r>
        <w:rPr>
          <w:sz w:val="24"/>
          <w:szCs w:val="24"/>
        </w:rPr>
        <w:t xml:space="preserve"> offentlige myndigheters systematiske trenering, motarbeidelse og hemmelighold. </w:t>
      </w:r>
      <w:r w:rsidR="00A95C2B">
        <w:rPr>
          <w:sz w:val="24"/>
          <w:szCs w:val="24"/>
        </w:rPr>
        <w:t>F</w:t>
      </w:r>
      <w:r>
        <w:rPr>
          <w:sz w:val="24"/>
          <w:szCs w:val="24"/>
        </w:rPr>
        <w:t xml:space="preserve">orsvarsministerens </w:t>
      </w:r>
      <w:r w:rsidR="00A95C2B">
        <w:rPr>
          <w:sz w:val="24"/>
          <w:szCs w:val="24"/>
        </w:rPr>
        <w:t xml:space="preserve">leverte </w:t>
      </w:r>
      <w:r>
        <w:rPr>
          <w:sz w:val="24"/>
          <w:szCs w:val="24"/>
        </w:rPr>
        <w:t>nedlatende bemerkninger om journalistens arbeid i en aviskronikk. Nå må hun forsvare seg i stortingshøringen om salgene. Det er åpnet full kontrollsak i Stortinget. Det er iverksatt full</w:t>
      </w:r>
      <w:r w:rsidR="009C6697">
        <w:rPr>
          <w:sz w:val="24"/>
          <w:szCs w:val="24"/>
        </w:rPr>
        <w:t xml:space="preserve"> ekstern gransking. Forskriftene </w:t>
      </w:r>
      <w:r>
        <w:rPr>
          <w:sz w:val="24"/>
          <w:szCs w:val="24"/>
        </w:rPr>
        <w:t>for eksport av forsvarsmateriell er allerede endret, alle salg og auksjoner midlertidig stanset</w:t>
      </w:r>
      <w:r w:rsidR="009C6697">
        <w:rPr>
          <w:sz w:val="24"/>
          <w:szCs w:val="24"/>
        </w:rPr>
        <w:t>. Ansvaret er lagt til forsvarssjefen personlig.</w:t>
      </w:r>
    </w:p>
    <w:p w:rsidR="00054A67" w:rsidRDefault="00054A67" w:rsidP="00997470">
      <w:pPr>
        <w:pStyle w:val="Ingenmellomrom"/>
        <w:rPr>
          <w:sz w:val="24"/>
          <w:szCs w:val="24"/>
        </w:rPr>
      </w:pPr>
    </w:p>
    <w:p w:rsidR="00054A67" w:rsidRDefault="00054A67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Avsløringene førte også til at norsk og britisk politi gikk til samordnet aksjon. I Storbritannia er foreløpig tre personer siktet i saken. En nordmann er under etterforskning, mistenkt for korrupsjon.</w:t>
      </w:r>
    </w:p>
    <w:p w:rsidR="009C6697" w:rsidRDefault="009C6697" w:rsidP="00997470">
      <w:pPr>
        <w:pStyle w:val="Ingenmellomrom"/>
        <w:rPr>
          <w:sz w:val="24"/>
          <w:szCs w:val="24"/>
        </w:rPr>
      </w:pPr>
    </w:p>
    <w:p w:rsidR="009C6697" w:rsidRDefault="009C6697" w:rsidP="009974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Et imponerende stykke journalistisk arbeid er utført til punkt og prikke </w:t>
      </w:r>
      <w:r w:rsidR="00A95C2B">
        <w:rPr>
          <w:sz w:val="24"/>
          <w:szCs w:val="24"/>
        </w:rPr>
        <w:t>i</w:t>
      </w:r>
      <w:r>
        <w:rPr>
          <w:sz w:val="24"/>
          <w:szCs w:val="24"/>
        </w:rPr>
        <w:t xml:space="preserve"> denne saken. </w:t>
      </w:r>
      <w:r w:rsidR="00A95C2B">
        <w:rPr>
          <w:sz w:val="24"/>
          <w:szCs w:val="24"/>
        </w:rPr>
        <w:t xml:space="preserve"> Arbeidet</w:t>
      </w:r>
      <w:r>
        <w:rPr>
          <w:sz w:val="24"/>
          <w:szCs w:val="24"/>
        </w:rPr>
        <w:t xml:space="preserve"> er ikke utført av noen stor graveredaksjon, men av en enkelt medarbeider, som vi forstår har stått i sin turnus med kvelds- og helgevakter. Det står det også respekt av.</w:t>
      </w:r>
    </w:p>
    <w:p w:rsidR="00520626" w:rsidRDefault="00520626" w:rsidP="00997470">
      <w:pPr>
        <w:pStyle w:val="Ingenmellomrom"/>
        <w:rPr>
          <w:sz w:val="24"/>
          <w:szCs w:val="24"/>
        </w:rPr>
      </w:pPr>
      <w:bookmarkStart w:id="0" w:name="_GoBack"/>
      <w:bookmarkEnd w:id="0"/>
    </w:p>
    <w:p w:rsidR="009C6697" w:rsidRPr="0073128E" w:rsidRDefault="0073128E" w:rsidP="00997470">
      <w:pPr>
        <w:pStyle w:val="Ingenmellomrom"/>
        <w:rPr>
          <w:b/>
          <w:sz w:val="24"/>
          <w:szCs w:val="24"/>
        </w:rPr>
      </w:pPr>
      <w:r>
        <w:rPr>
          <w:b/>
          <w:sz w:val="24"/>
          <w:szCs w:val="24"/>
        </w:rPr>
        <w:t>Juryen</w:t>
      </w:r>
      <w:r w:rsidR="009C6697" w:rsidRPr="0073128E">
        <w:rPr>
          <w:b/>
          <w:sz w:val="24"/>
          <w:szCs w:val="24"/>
        </w:rPr>
        <w:t xml:space="preserve"> gratulere</w:t>
      </w:r>
      <w:r>
        <w:rPr>
          <w:b/>
          <w:sz w:val="24"/>
          <w:szCs w:val="24"/>
        </w:rPr>
        <w:t>r</w:t>
      </w:r>
      <w:r w:rsidR="009C6697" w:rsidRPr="0073128E">
        <w:rPr>
          <w:b/>
          <w:sz w:val="24"/>
          <w:szCs w:val="24"/>
        </w:rPr>
        <w:t xml:space="preserve"> Kristoffer Egeberg med SKUP-prisen. Metoderapporten hans er i seg selv en journalist-thriller, som fortjener å bli publisert.</w:t>
      </w:r>
    </w:p>
    <w:sectPr w:rsidR="009C6697" w:rsidRPr="0073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70"/>
    <w:rsid w:val="00054A67"/>
    <w:rsid w:val="002E5C50"/>
    <w:rsid w:val="00520626"/>
    <w:rsid w:val="00666624"/>
    <w:rsid w:val="0073128E"/>
    <w:rsid w:val="007E22C7"/>
    <w:rsid w:val="00997470"/>
    <w:rsid w:val="009C6697"/>
    <w:rsid w:val="00A34567"/>
    <w:rsid w:val="00A95C2B"/>
    <w:rsid w:val="00B07B84"/>
    <w:rsid w:val="00C85E98"/>
    <w:rsid w:val="00D82E9C"/>
    <w:rsid w:val="00E04E34"/>
    <w:rsid w:val="00E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974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97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Schibsted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Olufsen, Bernt</dc:creator>
  <cp:lastModifiedBy>Olufsen, Bernt</cp:lastModifiedBy>
  <cp:revision>3</cp:revision>
  <cp:lastPrinted>2015-03-19T15:27:00Z</cp:lastPrinted>
  <dcterms:created xsi:type="dcterms:W3CDTF">2015-03-18T14:08:00Z</dcterms:created>
  <dcterms:modified xsi:type="dcterms:W3CDTF">2015-03-19T15:27:00Z</dcterms:modified>
</cp:coreProperties>
</file>